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64B3" w14:textId="77777777" w:rsidR="00B20468" w:rsidRPr="00B20468" w:rsidRDefault="00B20468" w:rsidP="00B20468">
      <w:pPr>
        <w:spacing w:after="360" w:line="240" w:lineRule="auto"/>
        <w:jc w:val="center"/>
        <w:outlineLvl w:val="2"/>
        <w:rPr>
          <w:rFonts w:ascii="Helvetica" w:eastAsia="Times New Roman" w:hAnsi="Helvetica" w:cs="Helvetica"/>
          <w:b/>
          <w:bCs/>
          <w:color w:val="484848"/>
          <w:sz w:val="44"/>
          <w:szCs w:val="44"/>
        </w:rPr>
      </w:pPr>
      <w:r w:rsidRPr="00B20468">
        <w:rPr>
          <w:rFonts w:ascii="Helvetica" w:eastAsia="Times New Roman" w:hAnsi="Helvetica" w:cs="Helvetica"/>
          <w:b/>
          <w:bCs/>
          <w:color w:val="484848"/>
          <w:sz w:val="44"/>
          <w:szCs w:val="44"/>
        </w:rPr>
        <w:t xml:space="preserve">424 </w:t>
      </w:r>
      <w:proofErr w:type="spellStart"/>
      <w:r w:rsidRPr="00B20468">
        <w:rPr>
          <w:rFonts w:ascii="Helvetica" w:eastAsia="Times New Roman" w:hAnsi="Helvetica" w:cs="Helvetica"/>
          <w:b/>
          <w:bCs/>
          <w:color w:val="484848"/>
          <w:sz w:val="44"/>
          <w:szCs w:val="44"/>
        </w:rPr>
        <w:t>Ponus</w:t>
      </w:r>
      <w:proofErr w:type="spellEnd"/>
      <w:r w:rsidRPr="00B20468">
        <w:rPr>
          <w:rFonts w:ascii="Helvetica" w:eastAsia="Times New Roman" w:hAnsi="Helvetica" w:cs="Helvetica"/>
          <w:b/>
          <w:bCs/>
          <w:color w:val="484848"/>
          <w:sz w:val="44"/>
          <w:szCs w:val="44"/>
        </w:rPr>
        <w:t xml:space="preserve"> Ridge</w:t>
      </w:r>
    </w:p>
    <w:p w14:paraId="219286DF" w14:textId="142BAB8F" w:rsidR="00B20468" w:rsidRDefault="00B20468" w:rsidP="00B20468">
      <w:pPr>
        <w:spacing w:after="0" w:line="240" w:lineRule="auto"/>
        <w:jc w:val="center"/>
        <w:rPr>
          <w:rFonts w:ascii="Georgia" w:eastAsia="Times New Roman" w:hAnsi="Georgia" w:cs="Times New Roman"/>
          <w:color w:val="484848"/>
          <w:sz w:val="24"/>
          <w:szCs w:val="24"/>
        </w:rPr>
      </w:pPr>
      <w:r w:rsidRPr="00B20468">
        <w:rPr>
          <w:rFonts w:ascii="Georgia" w:eastAsia="Times New Roman" w:hAnsi="Georgia" w:cs="Times New Roman"/>
          <w:noProof/>
          <w:color w:val="484848"/>
          <w:sz w:val="24"/>
          <w:szCs w:val="24"/>
        </w:rPr>
        <w:drawing>
          <wp:inline distT="0" distB="0" distL="0" distR="0" wp14:anchorId="0AE2B26B" wp14:editId="0CCC62BE">
            <wp:extent cx="5943600" cy="3461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461385"/>
                    </a:xfrm>
                    <a:prstGeom prst="rect">
                      <a:avLst/>
                    </a:prstGeom>
                    <a:noFill/>
                    <a:ln>
                      <a:noFill/>
                    </a:ln>
                  </pic:spPr>
                </pic:pic>
              </a:graphicData>
            </a:graphic>
          </wp:inline>
        </w:drawing>
      </w:r>
    </w:p>
    <w:p w14:paraId="6A613E06" w14:textId="7D0410BA" w:rsidR="00B20468" w:rsidRDefault="005570D7" w:rsidP="00B20468">
      <w:pPr>
        <w:spacing w:after="0" w:line="240" w:lineRule="auto"/>
        <w:jc w:val="center"/>
        <w:rPr>
          <w:rFonts w:ascii="Georgia" w:eastAsia="Times New Roman" w:hAnsi="Georgia" w:cs="Times New Roman"/>
          <w:color w:val="484848"/>
          <w:sz w:val="24"/>
          <w:szCs w:val="24"/>
        </w:rPr>
      </w:pPr>
      <w:proofErr w:type="spellStart"/>
      <w:r w:rsidRPr="005570D7">
        <w:rPr>
          <w:rFonts w:ascii="Georgia" w:eastAsia="Times New Roman" w:hAnsi="Georgia" w:cs="Times New Roman"/>
          <w:color w:val="484848"/>
          <w:sz w:val="24"/>
          <w:szCs w:val="24"/>
        </w:rPr>
        <w:t>Ponus</w:t>
      </w:r>
      <w:proofErr w:type="spellEnd"/>
      <w:r w:rsidRPr="005570D7">
        <w:rPr>
          <w:rFonts w:ascii="Georgia" w:eastAsia="Times New Roman" w:hAnsi="Georgia" w:cs="Times New Roman"/>
          <w:color w:val="484848"/>
          <w:sz w:val="24"/>
          <w:szCs w:val="24"/>
        </w:rPr>
        <w:t xml:space="preserve"> Ridge Chapel ca. 1917. Courtesy of the New Canaan Museum &amp; Historical Society</w:t>
      </w:r>
    </w:p>
    <w:p w14:paraId="12465EF5" w14:textId="77777777" w:rsidR="00B20468" w:rsidRPr="00B20468" w:rsidRDefault="00B20468" w:rsidP="00B20468">
      <w:pPr>
        <w:spacing w:after="0" w:line="240" w:lineRule="auto"/>
        <w:jc w:val="center"/>
        <w:rPr>
          <w:rFonts w:ascii="Georgia" w:eastAsia="Times New Roman" w:hAnsi="Georgia" w:cs="Times New Roman"/>
          <w:color w:val="484848"/>
          <w:sz w:val="24"/>
          <w:szCs w:val="24"/>
        </w:rPr>
      </w:pPr>
    </w:p>
    <w:p w14:paraId="5EC72818" w14:textId="77402934" w:rsidR="00203E0D" w:rsidRDefault="00203E0D" w:rsidP="00B20468">
      <w:pPr>
        <w:spacing w:after="360" w:line="240" w:lineRule="auto"/>
        <w:rPr>
          <w:rFonts w:ascii="Georgia" w:eastAsia="Times New Roman" w:hAnsi="Georgia" w:cs="Times New Roman"/>
          <w:color w:val="333333"/>
          <w:sz w:val="29"/>
          <w:szCs w:val="29"/>
        </w:rPr>
      </w:pPr>
      <w:r>
        <w:rPr>
          <w:rFonts w:ascii="Georgia" w:eastAsia="Times New Roman" w:hAnsi="Georgia" w:cs="Times New Roman"/>
          <w:color w:val="333333"/>
          <w:sz w:val="29"/>
          <w:szCs w:val="29"/>
        </w:rPr>
        <w:t>New Canaan, CT</w:t>
      </w:r>
    </w:p>
    <w:p w14:paraId="0D4CE5D1" w14:textId="31B3EE3B" w:rsidR="00B20468" w:rsidRPr="00B20468" w:rsidRDefault="00B20468" w:rsidP="00B20468">
      <w:pPr>
        <w:spacing w:after="360" w:line="240" w:lineRule="auto"/>
        <w:rPr>
          <w:rFonts w:ascii="Georgia" w:eastAsia="Times New Roman" w:hAnsi="Georgia" w:cs="Times New Roman"/>
          <w:color w:val="333333"/>
          <w:sz w:val="29"/>
          <w:szCs w:val="29"/>
        </w:rPr>
      </w:pPr>
      <w:r w:rsidRPr="00B20468">
        <w:rPr>
          <w:rFonts w:ascii="Georgia" w:eastAsia="Times New Roman" w:hAnsi="Georgia" w:cs="Times New Roman"/>
          <w:color w:val="333333"/>
          <w:sz w:val="29"/>
          <w:szCs w:val="29"/>
        </w:rPr>
        <w:t xml:space="preserve">The history of the </w:t>
      </w:r>
      <w:proofErr w:type="spellStart"/>
      <w:r w:rsidRPr="00B20468">
        <w:rPr>
          <w:rFonts w:ascii="Georgia" w:eastAsia="Times New Roman" w:hAnsi="Georgia" w:cs="Times New Roman"/>
          <w:color w:val="333333"/>
          <w:sz w:val="29"/>
          <w:szCs w:val="29"/>
        </w:rPr>
        <w:t>Ponus</w:t>
      </w:r>
      <w:proofErr w:type="spellEnd"/>
      <w:r w:rsidRPr="00B20468">
        <w:rPr>
          <w:rFonts w:ascii="Georgia" w:eastAsia="Times New Roman" w:hAnsi="Georgia" w:cs="Times New Roman"/>
          <w:color w:val="333333"/>
          <w:sz w:val="29"/>
          <w:szCs w:val="29"/>
        </w:rPr>
        <w:t xml:space="preserve"> Ridge Chapel begins in 1902 when a group from the </w:t>
      </w:r>
      <w:proofErr w:type="spellStart"/>
      <w:r w:rsidRPr="00B20468">
        <w:rPr>
          <w:rFonts w:ascii="Georgia" w:eastAsia="Times New Roman" w:hAnsi="Georgia" w:cs="Times New Roman"/>
          <w:color w:val="333333"/>
          <w:sz w:val="29"/>
          <w:szCs w:val="29"/>
        </w:rPr>
        <w:t>Ponus</w:t>
      </w:r>
      <w:proofErr w:type="spellEnd"/>
      <w:r w:rsidRPr="00B20468">
        <w:rPr>
          <w:rFonts w:ascii="Georgia" w:eastAsia="Times New Roman" w:hAnsi="Georgia" w:cs="Times New Roman"/>
          <w:color w:val="333333"/>
          <w:sz w:val="29"/>
          <w:szCs w:val="29"/>
        </w:rPr>
        <w:t xml:space="preserve"> Ridge area began to hold church services and a Sunday school in a butcher shop on Davenport Ridge.  </w:t>
      </w:r>
    </w:p>
    <w:p w14:paraId="5A193D5E" w14:textId="77777777" w:rsidR="00B20468" w:rsidRPr="00B20468" w:rsidRDefault="00B20468" w:rsidP="00B20468">
      <w:pPr>
        <w:spacing w:after="360" w:line="240" w:lineRule="auto"/>
        <w:rPr>
          <w:rFonts w:ascii="Georgia" w:eastAsia="Times New Roman" w:hAnsi="Georgia" w:cs="Times New Roman"/>
          <w:color w:val="333333"/>
          <w:sz w:val="29"/>
          <w:szCs w:val="29"/>
        </w:rPr>
      </w:pPr>
      <w:r w:rsidRPr="00B20468">
        <w:rPr>
          <w:rFonts w:ascii="Georgia" w:eastAsia="Times New Roman" w:hAnsi="Georgia" w:cs="Times New Roman"/>
          <w:color w:val="333333"/>
          <w:sz w:val="29"/>
          <w:szCs w:val="29"/>
        </w:rPr>
        <w:t xml:space="preserve">In 1907, the group formally organized as the </w:t>
      </w:r>
      <w:proofErr w:type="spellStart"/>
      <w:r w:rsidRPr="00B20468">
        <w:rPr>
          <w:rFonts w:ascii="Georgia" w:eastAsia="Times New Roman" w:hAnsi="Georgia" w:cs="Times New Roman"/>
          <w:color w:val="333333"/>
          <w:sz w:val="29"/>
          <w:szCs w:val="29"/>
        </w:rPr>
        <w:t>Ponus</w:t>
      </w:r>
      <w:proofErr w:type="spellEnd"/>
      <w:r w:rsidRPr="00B20468">
        <w:rPr>
          <w:rFonts w:ascii="Georgia" w:eastAsia="Times New Roman" w:hAnsi="Georgia" w:cs="Times New Roman"/>
          <w:color w:val="333333"/>
          <w:sz w:val="29"/>
          <w:szCs w:val="29"/>
        </w:rPr>
        <w:t xml:space="preserve"> Street Union Chapel, a non-denominational Christian group.  In their first meeting, a building committee was created to find land and build a dedicated meeting space.  Both Levi S. Weed and </w:t>
      </w:r>
      <w:r w:rsidRPr="00FD2210">
        <w:rPr>
          <w:rFonts w:ascii="Georgia" w:eastAsia="Times New Roman" w:hAnsi="Georgia" w:cs="Times New Roman"/>
          <w:color w:val="FF0000"/>
          <w:sz w:val="29"/>
          <w:szCs w:val="29"/>
        </w:rPr>
        <w:t xml:space="preserve">Charles E. Hubbell </w:t>
      </w:r>
      <w:r w:rsidRPr="00B20468">
        <w:rPr>
          <w:rFonts w:ascii="Georgia" w:eastAsia="Times New Roman" w:hAnsi="Georgia" w:cs="Times New Roman"/>
          <w:color w:val="333333"/>
          <w:sz w:val="29"/>
          <w:szCs w:val="29"/>
        </w:rPr>
        <w:t xml:space="preserve">sold a part of their land to the committee for $1.  In total the parcel was 25′ by 100′.  The chapel itself was designed by </w:t>
      </w:r>
      <w:r w:rsidRPr="00FD2210">
        <w:rPr>
          <w:rFonts w:ascii="Georgia" w:eastAsia="Times New Roman" w:hAnsi="Georgia" w:cs="Times New Roman"/>
          <w:color w:val="FF0000"/>
          <w:sz w:val="29"/>
          <w:szCs w:val="29"/>
        </w:rPr>
        <w:t xml:space="preserve">Charles E. Hubbell </w:t>
      </w:r>
      <w:r w:rsidRPr="00B20468">
        <w:rPr>
          <w:rFonts w:ascii="Georgia" w:eastAsia="Times New Roman" w:hAnsi="Georgia" w:cs="Times New Roman"/>
          <w:color w:val="333333"/>
          <w:sz w:val="29"/>
          <w:szCs w:val="29"/>
        </w:rPr>
        <w:t xml:space="preserve">and Charles A. </w:t>
      </w:r>
      <w:proofErr w:type="spellStart"/>
      <w:r w:rsidRPr="00B20468">
        <w:rPr>
          <w:rFonts w:ascii="Georgia" w:eastAsia="Times New Roman" w:hAnsi="Georgia" w:cs="Times New Roman"/>
          <w:color w:val="333333"/>
          <w:sz w:val="29"/>
          <w:szCs w:val="29"/>
        </w:rPr>
        <w:t>Luckhurst</w:t>
      </w:r>
      <w:proofErr w:type="spellEnd"/>
      <w:r w:rsidRPr="00B20468">
        <w:rPr>
          <w:rFonts w:ascii="Georgia" w:eastAsia="Times New Roman" w:hAnsi="Georgia" w:cs="Times New Roman"/>
          <w:color w:val="333333"/>
          <w:sz w:val="29"/>
          <w:szCs w:val="29"/>
        </w:rPr>
        <w:t xml:space="preserve"> both </w:t>
      </w:r>
      <w:proofErr w:type="spellStart"/>
      <w:r w:rsidRPr="00B20468">
        <w:rPr>
          <w:rFonts w:ascii="Georgia" w:eastAsia="Times New Roman" w:hAnsi="Georgia" w:cs="Times New Roman"/>
          <w:color w:val="333333"/>
          <w:sz w:val="29"/>
          <w:szCs w:val="29"/>
        </w:rPr>
        <w:t>Ponus</w:t>
      </w:r>
      <w:proofErr w:type="spellEnd"/>
      <w:r w:rsidRPr="00B20468">
        <w:rPr>
          <w:rFonts w:ascii="Georgia" w:eastAsia="Times New Roman" w:hAnsi="Georgia" w:cs="Times New Roman"/>
          <w:color w:val="333333"/>
          <w:sz w:val="29"/>
          <w:szCs w:val="29"/>
        </w:rPr>
        <w:t xml:space="preserve"> Ridge residents and architects.  The stone came from local farms, predominantly from the </w:t>
      </w:r>
      <w:proofErr w:type="spellStart"/>
      <w:r w:rsidRPr="00B20468">
        <w:rPr>
          <w:rFonts w:ascii="Georgia" w:eastAsia="Times New Roman" w:hAnsi="Georgia" w:cs="Times New Roman"/>
          <w:color w:val="333333"/>
          <w:sz w:val="29"/>
          <w:szCs w:val="29"/>
        </w:rPr>
        <w:t>Thurton</w:t>
      </w:r>
      <w:proofErr w:type="spellEnd"/>
      <w:r w:rsidRPr="00B20468">
        <w:rPr>
          <w:rFonts w:ascii="Georgia" w:eastAsia="Times New Roman" w:hAnsi="Georgia" w:cs="Times New Roman"/>
          <w:color w:val="333333"/>
          <w:sz w:val="29"/>
          <w:szCs w:val="29"/>
        </w:rPr>
        <w:t xml:space="preserve"> farm across the street.  </w:t>
      </w:r>
    </w:p>
    <w:p w14:paraId="15543311" w14:textId="77777777" w:rsidR="00B20468" w:rsidRPr="00B20468" w:rsidRDefault="00B20468" w:rsidP="00B20468">
      <w:pPr>
        <w:spacing w:after="360" w:line="240" w:lineRule="auto"/>
        <w:rPr>
          <w:rFonts w:ascii="Georgia" w:eastAsia="Times New Roman" w:hAnsi="Georgia" w:cs="Times New Roman"/>
          <w:color w:val="333333"/>
          <w:sz w:val="29"/>
          <w:szCs w:val="29"/>
        </w:rPr>
      </w:pPr>
      <w:r w:rsidRPr="00B20468">
        <w:rPr>
          <w:rFonts w:ascii="Georgia" w:eastAsia="Times New Roman" w:hAnsi="Georgia" w:cs="Times New Roman"/>
          <w:color w:val="333333"/>
          <w:sz w:val="29"/>
          <w:szCs w:val="29"/>
        </w:rPr>
        <w:t xml:space="preserve">Two hundred people attended the chapel dedication on September 10, 1911.  It quickly became the center of the community for the area. Six weddings and a funeral were held in the chapel in its first forty years. Many local fairs were hosted from the chapel.  One such fair was centered around the dedication of a bell for the chapel.   Edward </w:t>
      </w:r>
      <w:proofErr w:type="spellStart"/>
      <w:r w:rsidRPr="00B20468">
        <w:rPr>
          <w:rFonts w:ascii="Georgia" w:eastAsia="Times New Roman" w:hAnsi="Georgia" w:cs="Times New Roman"/>
          <w:color w:val="333333"/>
          <w:sz w:val="29"/>
          <w:szCs w:val="29"/>
        </w:rPr>
        <w:lastRenderedPageBreak/>
        <w:t>Lawerence</w:t>
      </w:r>
      <w:proofErr w:type="spellEnd"/>
      <w:r w:rsidRPr="00B20468">
        <w:rPr>
          <w:rFonts w:ascii="Georgia" w:eastAsia="Times New Roman" w:hAnsi="Georgia" w:cs="Times New Roman"/>
          <w:color w:val="333333"/>
          <w:sz w:val="29"/>
          <w:szCs w:val="29"/>
        </w:rPr>
        <w:t xml:space="preserve"> married Fanny Davenport and so to replace the “belle” that he was taking from the ridge, he gave the chapel a bell in return.  During WWI, the chapel was used by the Ladies’ Aid Society for what is described as “Red Cross work.”  This group of women is most likely the group depicted in the picture above.</w:t>
      </w:r>
    </w:p>
    <w:p w14:paraId="5A37C693" w14:textId="77777777" w:rsidR="00B20468" w:rsidRPr="00B20468" w:rsidRDefault="00B20468" w:rsidP="00B20468">
      <w:pPr>
        <w:spacing w:after="360" w:line="240" w:lineRule="auto"/>
        <w:rPr>
          <w:rFonts w:ascii="Georgia" w:eastAsia="Times New Roman" w:hAnsi="Georgia" w:cs="Times New Roman"/>
          <w:color w:val="333333"/>
          <w:sz w:val="29"/>
          <w:szCs w:val="29"/>
        </w:rPr>
      </w:pPr>
      <w:r w:rsidRPr="00B20468">
        <w:rPr>
          <w:rFonts w:ascii="Georgia" w:eastAsia="Times New Roman" w:hAnsi="Georgia" w:cs="Times New Roman"/>
          <w:color w:val="333333"/>
          <w:sz w:val="29"/>
          <w:szCs w:val="29"/>
        </w:rPr>
        <w:t>By the 1930s, activities in the chapel had slowed down. The advent of the automobile made it easier to travel to larger churches. Eventually the chapel offered only a single service each year, which in turn was discontinued.  Despite this, it remained a center of the community holding holiday parties, dances, and tag sales, as well as an art class every Saturday morning.  </w:t>
      </w:r>
    </w:p>
    <w:p w14:paraId="28C9E679" w14:textId="77777777" w:rsidR="00B20468" w:rsidRPr="00B20468" w:rsidRDefault="00B20468" w:rsidP="00B20468">
      <w:pPr>
        <w:spacing w:after="360" w:line="240" w:lineRule="auto"/>
        <w:rPr>
          <w:rFonts w:ascii="Georgia" w:eastAsia="Times New Roman" w:hAnsi="Georgia" w:cs="Times New Roman"/>
          <w:color w:val="333333"/>
          <w:sz w:val="29"/>
          <w:szCs w:val="29"/>
        </w:rPr>
      </w:pPr>
      <w:proofErr w:type="gramStart"/>
      <w:r w:rsidRPr="00B20468">
        <w:rPr>
          <w:rFonts w:ascii="Georgia" w:eastAsia="Times New Roman" w:hAnsi="Georgia" w:cs="Times New Roman"/>
          <w:color w:val="333333"/>
          <w:sz w:val="29"/>
          <w:szCs w:val="29"/>
        </w:rPr>
        <w:t>Unfortunately</w:t>
      </w:r>
      <w:proofErr w:type="gramEnd"/>
      <w:r w:rsidRPr="00B20468">
        <w:rPr>
          <w:rFonts w:ascii="Georgia" w:eastAsia="Times New Roman" w:hAnsi="Georgia" w:cs="Times New Roman"/>
          <w:color w:val="333333"/>
          <w:sz w:val="29"/>
          <w:szCs w:val="29"/>
        </w:rPr>
        <w:t xml:space="preserve"> in the late 1940s, a fire from an adjacent field destroyed the roof and much of the interior.   Luckily insurance on the building covered the damages and additional funds were raised to install a heating system, stairs, and a new basement floor.  Later a kitchen and modern plumbing were added.  In 1951, the chapel organization was restructured as the </w:t>
      </w:r>
      <w:proofErr w:type="spellStart"/>
      <w:r w:rsidRPr="00B20468">
        <w:rPr>
          <w:rFonts w:ascii="Georgia" w:eastAsia="Times New Roman" w:hAnsi="Georgia" w:cs="Times New Roman"/>
          <w:color w:val="333333"/>
          <w:sz w:val="29"/>
          <w:szCs w:val="29"/>
        </w:rPr>
        <w:t>Ponus</w:t>
      </w:r>
      <w:proofErr w:type="spellEnd"/>
      <w:r w:rsidRPr="00B20468">
        <w:rPr>
          <w:rFonts w:ascii="Georgia" w:eastAsia="Times New Roman" w:hAnsi="Georgia" w:cs="Times New Roman"/>
          <w:color w:val="333333"/>
          <w:sz w:val="29"/>
          <w:szCs w:val="29"/>
        </w:rPr>
        <w:t xml:space="preserve"> Ridge Chapel and Community Association.  By the 1970s, however, the chapel was in disrepair and, in 2018, the property was transferred to a private owner, who restored it as a guest house.</w:t>
      </w:r>
    </w:p>
    <w:p w14:paraId="649B671A" w14:textId="77777777" w:rsidR="00B20468" w:rsidRPr="00B20468" w:rsidRDefault="00B20468" w:rsidP="00B20468">
      <w:pPr>
        <w:spacing w:after="360" w:line="240" w:lineRule="auto"/>
        <w:rPr>
          <w:rFonts w:ascii="Georgia" w:eastAsia="Times New Roman" w:hAnsi="Georgia" w:cs="Times New Roman"/>
          <w:color w:val="333333"/>
          <w:sz w:val="29"/>
          <w:szCs w:val="29"/>
        </w:rPr>
      </w:pPr>
      <w:r w:rsidRPr="00B20468">
        <w:rPr>
          <w:rFonts w:ascii="Georgia" w:eastAsia="Times New Roman" w:hAnsi="Georgia" w:cs="Times New Roman"/>
          <w:i/>
          <w:iCs/>
          <w:color w:val="333333"/>
          <w:sz w:val="29"/>
          <w:szCs w:val="29"/>
        </w:rPr>
        <w:t>“New Canaan Now &amp; Then” is presented in </w:t>
      </w:r>
      <w:hyperlink r:id="rId6" w:history="1">
        <w:r w:rsidRPr="00B20468">
          <w:rPr>
            <w:rFonts w:ascii="Georgia" w:eastAsia="Times New Roman" w:hAnsi="Georgia" w:cs="Times New Roman"/>
            <w:i/>
            <w:iCs/>
            <w:color w:val="C52626"/>
            <w:sz w:val="29"/>
            <w:szCs w:val="29"/>
            <w:u w:val="single"/>
          </w:rPr>
          <w:t>partnership</w:t>
        </w:r>
      </w:hyperlink>
      <w:r w:rsidRPr="00B20468">
        <w:rPr>
          <w:rFonts w:ascii="Georgia" w:eastAsia="Times New Roman" w:hAnsi="Georgia" w:cs="Times New Roman"/>
          <w:i/>
          <w:iCs/>
          <w:color w:val="333333"/>
          <w:sz w:val="29"/>
          <w:szCs w:val="29"/>
        </w:rPr>
        <w:t> with the </w:t>
      </w:r>
      <w:hyperlink r:id="rId7" w:history="1">
        <w:r w:rsidRPr="00B20468">
          <w:rPr>
            <w:rFonts w:ascii="Georgia" w:eastAsia="Times New Roman" w:hAnsi="Georgia" w:cs="Times New Roman"/>
            <w:i/>
            <w:iCs/>
            <w:color w:val="C52626"/>
            <w:sz w:val="29"/>
            <w:szCs w:val="29"/>
            <w:u w:val="single"/>
          </w:rPr>
          <w:t>New Canaan Museum &amp; Historical Society</w:t>
        </w:r>
      </w:hyperlink>
      <w:r w:rsidRPr="00B20468">
        <w:rPr>
          <w:rFonts w:ascii="Georgia" w:eastAsia="Times New Roman" w:hAnsi="Georgia" w:cs="Times New Roman"/>
          <w:i/>
          <w:iCs/>
          <w:color w:val="333333"/>
          <w:sz w:val="29"/>
          <w:szCs w:val="29"/>
        </w:rPr>
        <w:t>.</w:t>
      </w:r>
    </w:p>
    <w:p w14:paraId="54D38283" w14:textId="77777777" w:rsidR="00B20468" w:rsidRDefault="00B20468"/>
    <w:sectPr w:rsidR="00B20468" w:rsidSect="00FD221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E3812"/>
    <w:multiLevelType w:val="multilevel"/>
    <w:tmpl w:val="9EE4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302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468"/>
    <w:rsid w:val="00180EE5"/>
    <w:rsid w:val="00203E0D"/>
    <w:rsid w:val="00323C1B"/>
    <w:rsid w:val="00362FA1"/>
    <w:rsid w:val="005570D7"/>
    <w:rsid w:val="00B20468"/>
    <w:rsid w:val="00FD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2322"/>
  <w15:chartTrackingRefBased/>
  <w15:docId w15:val="{FCABA9D2-56CB-4B64-8E34-3D243D1E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20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04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20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
    <w:name w:val="btns"/>
    <w:basedOn w:val="Normal"/>
    <w:rsid w:val="00B20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B204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imated">
    <w:name w:val="animated"/>
    <w:basedOn w:val="Normal"/>
    <w:rsid w:val="00B204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0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2372">
      <w:bodyDiv w:val="1"/>
      <w:marLeft w:val="0"/>
      <w:marRight w:val="0"/>
      <w:marTop w:val="0"/>
      <w:marBottom w:val="0"/>
      <w:divBdr>
        <w:top w:val="none" w:sz="0" w:space="0" w:color="auto"/>
        <w:left w:val="none" w:sz="0" w:space="0" w:color="auto"/>
        <w:bottom w:val="none" w:sz="0" w:space="0" w:color="auto"/>
        <w:right w:val="none" w:sz="0" w:space="0" w:color="auto"/>
      </w:divBdr>
      <w:divsChild>
        <w:div w:id="2068337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chisto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canaanite.com/new-canaan-museum-historical-society-newcanaanite-com-announce-partnership-530196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2</cp:revision>
  <dcterms:created xsi:type="dcterms:W3CDTF">2022-09-30T15:20:00Z</dcterms:created>
  <dcterms:modified xsi:type="dcterms:W3CDTF">2022-11-28T23:37:00Z</dcterms:modified>
</cp:coreProperties>
</file>